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83" w:rsidRDefault="00C06F83">
      <w:pPr>
        <w:rPr>
          <w:sz w:val="25"/>
          <w:szCs w:val="25"/>
        </w:rPr>
      </w:pPr>
    </w:p>
    <w:p w:rsidR="00C06F83" w:rsidRDefault="00C06F83" w:rsidP="00C06F83">
      <w:pPr>
        <w:ind w:left="142" w:hanging="142"/>
        <w:rPr>
          <w:sz w:val="25"/>
          <w:szCs w:val="25"/>
        </w:rPr>
      </w:pPr>
    </w:p>
    <w:p w:rsidR="00C06F83" w:rsidRPr="00851DE7" w:rsidRDefault="00C06F83" w:rsidP="00C06F83">
      <w:pPr>
        <w:jc w:val="center"/>
        <w:rPr>
          <w:b/>
          <w:sz w:val="25"/>
          <w:szCs w:val="25"/>
          <w:u w:val="single"/>
        </w:rPr>
      </w:pPr>
      <w:r w:rsidRPr="00851DE7">
        <w:rPr>
          <w:b/>
          <w:sz w:val="25"/>
          <w:szCs w:val="25"/>
          <w:u w:val="single"/>
        </w:rPr>
        <w:t>Glossary List for Technical Specifications</w:t>
      </w:r>
      <w:bookmarkStart w:id="0" w:name="_GoBack"/>
      <w:bookmarkEnd w:id="0"/>
    </w:p>
    <w:p w:rsidR="00C06F83" w:rsidRPr="00851DE7" w:rsidRDefault="00C06F83" w:rsidP="00C06F83">
      <w:pPr>
        <w:pStyle w:val="a3"/>
        <w:spacing w:before="92"/>
        <w:ind w:right="2773"/>
        <w:rPr>
          <w:u w:val="thick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6837"/>
      </w:tblGrid>
      <w:tr w:rsidR="00C06F83" w:rsidRPr="00851DE7" w:rsidTr="00C06F83">
        <w:trPr>
          <w:trHeight w:val="107"/>
        </w:trPr>
        <w:tc>
          <w:tcPr>
            <w:tcW w:w="2944" w:type="dxa"/>
          </w:tcPr>
          <w:p w:rsidR="00C06F83" w:rsidRPr="00851DE7" w:rsidRDefault="00C06F83" w:rsidP="00485FA0">
            <w:pPr>
              <w:rPr>
                <w:rFonts w:eastAsia="細明體"/>
                <w:b/>
                <w:bCs/>
                <w:color w:val="000000" w:themeColor="text1"/>
                <w:szCs w:val="24"/>
              </w:rPr>
            </w:pPr>
            <w:r w:rsidRPr="00851DE7">
              <w:rPr>
                <w:rFonts w:eastAsia="細明體"/>
                <w:b/>
                <w:bCs/>
                <w:color w:val="000000" w:themeColor="text1"/>
                <w:szCs w:val="24"/>
              </w:rPr>
              <w:t xml:space="preserve">Abbreviation </w:t>
            </w:r>
          </w:p>
          <w:p w:rsidR="00C06F83" w:rsidRPr="00851DE7" w:rsidRDefault="00C06F83" w:rsidP="00485FA0">
            <w:pPr>
              <w:rPr>
                <w:rFonts w:eastAsia="細明體"/>
                <w:color w:val="000000" w:themeColor="text1"/>
                <w:szCs w:val="24"/>
              </w:rPr>
            </w:pPr>
          </w:p>
        </w:tc>
        <w:tc>
          <w:tcPr>
            <w:tcW w:w="6837" w:type="dxa"/>
          </w:tcPr>
          <w:p w:rsidR="00C06F83" w:rsidRPr="00851DE7" w:rsidRDefault="00C06F83" w:rsidP="00485FA0">
            <w:pPr>
              <w:jc w:val="center"/>
              <w:rPr>
                <w:rFonts w:eastAsia="細明體"/>
                <w:color w:val="000000" w:themeColor="text1"/>
                <w:szCs w:val="24"/>
              </w:rPr>
            </w:pPr>
            <w:r w:rsidRPr="00851DE7">
              <w:rPr>
                <w:rFonts w:eastAsia="細明體"/>
                <w:b/>
                <w:bCs/>
                <w:color w:val="000000" w:themeColor="text1"/>
                <w:szCs w:val="24"/>
              </w:rPr>
              <w:t>Long term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AC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Alternating current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BS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Building Services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CD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Compact Disc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CD-ROM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Compact Disc Read-Only Memory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before="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CE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96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position w:val="1"/>
                <w:sz w:val="24"/>
                <w:szCs w:val="24"/>
              </w:rPr>
              <w:t xml:space="preserve">conformité européenne </w:t>
            </w:r>
            <w:r w:rsidRPr="00851DE7">
              <w:rPr>
                <w:color w:val="000000" w:themeColor="text1"/>
                <w:sz w:val="24"/>
                <w:szCs w:val="24"/>
              </w:rPr>
              <w:t>(French for "European conformity")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DID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 xml:space="preserve">Detailed Interface Documents 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DIP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Detailed Interface Programme</w:t>
            </w:r>
          </w:p>
        </w:tc>
      </w:tr>
      <w:tr w:rsidR="00333F42" w:rsidRPr="00851DE7" w:rsidTr="00C06F83">
        <w:trPr>
          <w:trHeight w:val="340"/>
        </w:trPr>
        <w:tc>
          <w:tcPr>
            <w:tcW w:w="2944" w:type="dxa"/>
          </w:tcPr>
          <w:p w:rsidR="00333F42" w:rsidRPr="00851DE7" w:rsidRDefault="00333F42" w:rsidP="00485FA0">
            <w:pPr>
              <w:pStyle w:val="TableParagraph"/>
              <w:spacing w:line="286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DLP</w:t>
            </w:r>
          </w:p>
        </w:tc>
        <w:tc>
          <w:tcPr>
            <w:tcW w:w="6837" w:type="dxa"/>
          </w:tcPr>
          <w:p w:rsidR="00333F42" w:rsidRPr="00851DE7" w:rsidRDefault="00333F42" w:rsidP="00485FA0">
            <w:pPr>
              <w:pStyle w:val="TableParagraph"/>
              <w:spacing w:line="286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Defects Liability Period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DVD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Digital Video Disc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DVD-ROM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Digital Video Disc Read-Only Memory</w:t>
            </w:r>
          </w:p>
        </w:tc>
      </w:tr>
      <w:tr w:rsidR="00333F42" w:rsidRPr="00851DE7" w:rsidTr="00C06F83">
        <w:trPr>
          <w:trHeight w:val="340"/>
        </w:trPr>
        <w:tc>
          <w:tcPr>
            <w:tcW w:w="2944" w:type="dxa"/>
          </w:tcPr>
          <w:p w:rsidR="00333F42" w:rsidRPr="00851DE7" w:rsidRDefault="00333F42" w:rsidP="00485FA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E&amp;M</w:t>
            </w:r>
          </w:p>
        </w:tc>
        <w:tc>
          <w:tcPr>
            <w:tcW w:w="6837" w:type="dxa"/>
          </w:tcPr>
          <w:p w:rsidR="00333F42" w:rsidRPr="00851DE7" w:rsidRDefault="00333F42" w:rsidP="00485FA0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Electrical and Mechanical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EIA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Electronic Industries Alliance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EMSD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Electrical and Mechanical Services Department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EPC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Electronic Product Code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EPD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Environmental Protection Department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FCC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Federal Communications Commission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FSD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Fire Services Department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Gram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GB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Gigabyte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HDC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Hospital Data Centre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83" w:rsidRPr="00851DE7" w:rsidRDefault="00C06F83" w:rsidP="00485FA0">
            <w:pPr>
              <w:pStyle w:val="TableParagraph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HDMI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83" w:rsidRPr="00851DE7" w:rsidRDefault="00C06F83" w:rsidP="00485FA0">
            <w:pPr>
              <w:pStyle w:val="TableParagraph"/>
              <w:ind w:left="105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High-Definition Multimedia Interface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HIS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Hospital Information System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HKSAR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Hong Kong Special Administrative Region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Hz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Hertz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IA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ind w:left="105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Irradiating Apparatus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ID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ind w:left="105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Identity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IEC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International Electrotechnical Commission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IET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Institution of Engineering and Technology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IMP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 xml:space="preserve">Interface Management Plan 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IOS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iPhone Operating System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IPS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In-Plane Switching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ISO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International Organization for Standardization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ITD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Interface Test Documents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LSZH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 xml:space="preserve">Low Smoke Zero Halogen 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w w:val="101"/>
                <w:sz w:val="24"/>
                <w:szCs w:val="24"/>
              </w:rPr>
              <w:t>M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Meter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rPr>
                <w:color w:val="000000" w:themeColor="text1"/>
                <w:w w:val="101"/>
                <w:sz w:val="24"/>
                <w:szCs w:val="24"/>
              </w:rPr>
            </w:pPr>
            <w:r w:rsidRPr="00851DE7">
              <w:rPr>
                <w:color w:val="000000" w:themeColor="text1"/>
                <w:w w:val="101"/>
                <w:sz w:val="24"/>
                <w:szCs w:val="24"/>
              </w:rPr>
              <w:t>MHz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Megahertz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lastRenderedPageBreak/>
              <w:t>mm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Millimeter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NAS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Network Attached Storage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O&amp;M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Operation and Maintenance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rPr>
                <w:color w:val="000000" w:themeColor="text1"/>
                <w:w w:val="110"/>
                <w:sz w:val="24"/>
                <w:szCs w:val="24"/>
              </w:rPr>
            </w:pPr>
            <w:r w:rsidRPr="00851DE7">
              <w:rPr>
                <w:color w:val="000000" w:themeColor="text1"/>
                <w:w w:val="110"/>
                <w:sz w:val="24"/>
                <w:szCs w:val="24"/>
              </w:rPr>
              <w:t>OFCA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ind w:left="105"/>
              <w:rPr>
                <w:color w:val="000000" w:themeColor="text1"/>
                <w:w w:val="110"/>
                <w:sz w:val="24"/>
                <w:szCs w:val="24"/>
              </w:rPr>
            </w:pPr>
            <w:r w:rsidRPr="00851DE7">
              <w:rPr>
                <w:color w:val="000000" w:themeColor="text1"/>
                <w:w w:val="110"/>
                <w:sz w:val="24"/>
                <w:szCs w:val="24"/>
              </w:rPr>
              <w:t>Office of the Communications Authority</w:t>
            </w:r>
          </w:p>
        </w:tc>
      </w:tr>
      <w:tr w:rsidR="00960B58" w:rsidRPr="00851DE7" w:rsidTr="00C06F83">
        <w:trPr>
          <w:trHeight w:val="340"/>
        </w:trPr>
        <w:tc>
          <w:tcPr>
            <w:tcW w:w="2944" w:type="dxa"/>
          </w:tcPr>
          <w:p w:rsidR="00960B58" w:rsidRPr="00851DE7" w:rsidRDefault="00960B58" w:rsidP="00485FA0">
            <w:pPr>
              <w:pStyle w:val="TableParagraph"/>
              <w:spacing w:line="285" w:lineRule="exact"/>
              <w:rPr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w w:val="110"/>
                <w:sz w:val="24"/>
                <w:szCs w:val="24"/>
              </w:rPr>
              <w:t>PDC</w:t>
            </w:r>
          </w:p>
        </w:tc>
        <w:tc>
          <w:tcPr>
            <w:tcW w:w="6837" w:type="dxa"/>
          </w:tcPr>
          <w:p w:rsidR="00960B58" w:rsidRPr="00851DE7" w:rsidRDefault="00960B58" w:rsidP="00485FA0">
            <w:pPr>
              <w:pStyle w:val="TableParagraph"/>
              <w:spacing w:line="285" w:lineRule="exact"/>
              <w:ind w:left="105"/>
              <w:rPr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w w:val="110"/>
                <w:sz w:val="24"/>
                <w:szCs w:val="24"/>
              </w:rPr>
              <w:t>Primary Data Centre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PDF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Portable Document Format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POE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Power over Ethernet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RAID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before="13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Redundant Array of Independent Disks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RFID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Radio Frequency Identification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851DE7" w:rsidP="00485FA0">
            <w:pPr>
              <w:pStyle w:val="TableParagraph"/>
              <w:spacing w:line="286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RO</w:t>
            </w:r>
            <w:r w:rsidR="00C06F83" w:rsidRPr="00851DE7">
              <w:rPr>
                <w:color w:val="000000" w:themeColor="text1"/>
                <w:sz w:val="24"/>
                <w:szCs w:val="24"/>
              </w:rPr>
              <w:t>HS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6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Restriction of Hazardous Substances Directive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RS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ind w:left="105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Radioactive Substances</w:t>
            </w:r>
          </w:p>
        </w:tc>
      </w:tr>
      <w:tr w:rsidR="00333F42" w:rsidRPr="00851DE7" w:rsidTr="00C06F83">
        <w:trPr>
          <w:trHeight w:val="340"/>
        </w:trPr>
        <w:tc>
          <w:tcPr>
            <w:tcW w:w="2944" w:type="dxa"/>
          </w:tcPr>
          <w:p w:rsidR="00333F42" w:rsidRPr="00851DE7" w:rsidRDefault="00333F42" w:rsidP="00485FA0">
            <w:pPr>
              <w:pStyle w:val="TableParagraph"/>
              <w:spacing w:line="285" w:lineRule="exact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RSE</w:t>
            </w:r>
          </w:p>
        </w:tc>
        <w:tc>
          <w:tcPr>
            <w:tcW w:w="6837" w:type="dxa"/>
          </w:tcPr>
          <w:p w:rsidR="00333F42" w:rsidRPr="00851DE7" w:rsidRDefault="00333F42" w:rsidP="00485FA0">
            <w:pPr>
              <w:pStyle w:val="TableParagraph"/>
              <w:spacing w:line="285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Registered Structural Engineer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SD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ind w:left="105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Secure Digital</w:t>
            </w:r>
          </w:p>
        </w:tc>
      </w:tr>
      <w:tr w:rsidR="00960B58" w:rsidRPr="00851DE7" w:rsidTr="00C06F83">
        <w:trPr>
          <w:trHeight w:val="340"/>
        </w:trPr>
        <w:tc>
          <w:tcPr>
            <w:tcW w:w="2944" w:type="dxa"/>
          </w:tcPr>
          <w:p w:rsidR="00960B58" w:rsidRPr="00851DE7" w:rsidRDefault="00960B58" w:rsidP="00485FA0">
            <w:pPr>
              <w:pStyle w:val="TableParagraph"/>
              <w:rPr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SDC</w:t>
            </w:r>
          </w:p>
        </w:tc>
        <w:tc>
          <w:tcPr>
            <w:tcW w:w="6837" w:type="dxa"/>
          </w:tcPr>
          <w:p w:rsidR="00960B58" w:rsidRPr="00851DE7" w:rsidRDefault="00960B58" w:rsidP="00485FA0">
            <w:pPr>
              <w:pStyle w:val="TableParagraph"/>
              <w:ind w:left="105"/>
              <w:rPr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Secondary Data Centre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TB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85" w:lineRule="exact"/>
              <w:ind w:left="105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Terabyte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before="4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UHF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96" w:lineRule="exact"/>
              <w:ind w:left="105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Ultra High Frequency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before="4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USB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96" w:lineRule="exact"/>
              <w:ind w:left="105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Universal Serial Bus</w:t>
            </w:r>
          </w:p>
        </w:tc>
      </w:tr>
      <w:tr w:rsidR="00AA2D81" w:rsidRPr="00851DE7" w:rsidTr="00C06F83">
        <w:trPr>
          <w:trHeight w:val="340"/>
        </w:trPr>
        <w:tc>
          <w:tcPr>
            <w:tcW w:w="2944" w:type="dxa"/>
          </w:tcPr>
          <w:p w:rsidR="00AA2D81" w:rsidRPr="00851DE7" w:rsidRDefault="00AA2D81" w:rsidP="00485FA0">
            <w:pPr>
              <w:pStyle w:val="TableParagraph"/>
              <w:spacing w:before="4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US FDA</w:t>
            </w:r>
          </w:p>
        </w:tc>
        <w:tc>
          <w:tcPr>
            <w:tcW w:w="6837" w:type="dxa"/>
          </w:tcPr>
          <w:p w:rsidR="00AA2D81" w:rsidRPr="00851DE7" w:rsidRDefault="00AA2D81" w:rsidP="00485FA0">
            <w:pPr>
              <w:pStyle w:val="TableParagraph"/>
              <w:spacing w:line="296" w:lineRule="exact"/>
              <w:ind w:left="105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Food and Drug Administration of United States</w:t>
            </w:r>
          </w:p>
        </w:tc>
      </w:tr>
      <w:tr w:rsidR="00C06F83" w:rsidRPr="00851DE7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spacing w:before="4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V</w:t>
            </w:r>
          </w:p>
        </w:tc>
        <w:tc>
          <w:tcPr>
            <w:tcW w:w="6837" w:type="dxa"/>
          </w:tcPr>
          <w:p w:rsidR="00C06F83" w:rsidRPr="00851DE7" w:rsidRDefault="00C06F83" w:rsidP="00485FA0">
            <w:pPr>
              <w:pStyle w:val="TableParagraph"/>
              <w:spacing w:line="296" w:lineRule="exact"/>
              <w:ind w:left="105"/>
              <w:rPr>
                <w:color w:val="000000" w:themeColor="text1"/>
                <w:w w:val="105"/>
                <w:sz w:val="24"/>
                <w:szCs w:val="24"/>
              </w:rPr>
            </w:pPr>
            <w:r w:rsidRPr="00851DE7">
              <w:rPr>
                <w:color w:val="000000" w:themeColor="text1"/>
                <w:w w:val="105"/>
                <w:sz w:val="24"/>
                <w:szCs w:val="24"/>
              </w:rPr>
              <w:t>Volt</w:t>
            </w:r>
          </w:p>
        </w:tc>
      </w:tr>
      <w:tr w:rsidR="00C06F83" w:rsidRPr="00E95F28" w:rsidTr="00C06F83">
        <w:trPr>
          <w:trHeight w:val="340"/>
        </w:trPr>
        <w:tc>
          <w:tcPr>
            <w:tcW w:w="2944" w:type="dxa"/>
          </w:tcPr>
          <w:p w:rsidR="00C06F83" w:rsidRPr="00851DE7" w:rsidRDefault="00C06F83" w:rsidP="00485FA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WEEE</w:t>
            </w:r>
          </w:p>
        </w:tc>
        <w:tc>
          <w:tcPr>
            <w:tcW w:w="6837" w:type="dxa"/>
          </w:tcPr>
          <w:p w:rsidR="00C06F83" w:rsidRPr="00E95F28" w:rsidRDefault="00C06F83" w:rsidP="00485FA0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  <w:r w:rsidRPr="00851DE7">
              <w:rPr>
                <w:color w:val="000000" w:themeColor="text1"/>
                <w:sz w:val="24"/>
                <w:szCs w:val="24"/>
              </w:rPr>
              <w:t>Waste Electrical and Electronic Equipment</w:t>
            </w:r>
          </w:p>
        </w:tc>
      </w:tr>
    </w:tbl>
    <w:p w:rsidR="00C06F83" w:rsidRDefault="00C06F83">
      <w:pPr>
        <w:pStyle w:val="a3"/>
        <w:spacing w:before="92"/>
        <w:ind w:left="3112" w:right="2773"/>
        <w:jc w:val="center"/>
        <w:rPr>
          <w:u w:val="none"/>
        </w:rPr>
      </w:pPr>
    </w:p>
    <w:p w:rsidR="002750A8" w:rsidRDefault="002750A8">
      <w:pPr>
        <w:rPr>
          <w:b/>
          <w:sz w:val="20"/>
        </w:rPr>
      </w:pPr>
    </w:p>
    <w:p w:rsidR="002750A8" w:rsidRDefault="002750A8">
      <w:pPr>
        <w:rPr>
          <w:b/>
          <w:sz w:val="20"/>
        </w:rPr>
      </w:pPr>
    </w:p>
    <w:p w:rsidR="002750A8" w:rsidRDefault="002750A8">
      <w:pPr>
        <w:rPr>
          <w:b/>
          <w:sz w:val="20"/>
        </w:rPr>
      </w:pPr>
    </w:p>
    <w:p w:rsidR="002750A8" w:rsidRDefault="002750A8">
      <w:pPr>
        <w:rPr>
          <w:b/>
          <w:sz w:val="20"/>
        </w:rPr>
      </w:pPr>
    </w:p>
    <w:p w:rsidR="002750A8" w:rsidRDefault="002750A8">
      <w:pPr>
        <w:spacing w:before="6"/>
        <w:rPr>
          <w:b/>
          <w:sz w:val="23"/>
        </w:rPr>
      </w:pPr>
    </w:p>
    <w:p w:rsidR="002750A8" w:rsidRDefault="00934D11">
      <w:pPr>
        <w:pStyle w:val="a3"/>
        <w:ind w:left="3111" w:right="2773"/>
        <w:jc w:val="center"/>
        <w:rPr>
          <w:u w:val="none"/>
        </w:rPr>
      </w:pPr>
      <w:r>
        <w:rPr>
          <w:u w:val="none"/>
        </w:rPr>
        <w:t>[END]</w:t>
      </w:r>
    </w:p>
    <w:sectPr w:rsidR="002750A8" w:rsidSect="00C06F83">
      <w:pgSz w:w="11910" w:h="16840"/>
      <w:pgMar w:top="1134" w:right="1134" w:bottom="1134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0D" w:rsidRDefault="009C690D" w:rsidP="00C06F83">
      <w:r>
        <w:separator/>
      </w:r>
    </w:p>
  </w:endnote>
  <w:endnote w:type="continuationSeparator" w:id="0">
    <w:p w:rsidR="009C690D" w:rsidRDefault="009C690D" w:rsidP="00C0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0D" w:rsidRDefault="009C690D" w:rsidP="00C06F83">
      <w:r>
        <w:separator/>
      </w:r>
    </w:p>
  </w:footnote>
  <w:footnote w:type="continuationSeparator" w:id="0">
    <w:p w:rsidR="009C690D" w:rsidRDefault="009C690D" w:rsidP="00C0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750A8"/>
    <w:rsid w:val="002750A8"/>
    <w:rsid w:val="0028625A"/>
    <w:rsid w:val="00333F42"/>
    <w:rsid w:val="007D4894"/>
    <w:rsid w:val="007F04E0"/>
    <w:rsid w:val="00851DE7"/>
    <w:rsid w:val="00930776"/>
    <w:rsid w:val="00934D11"/>
    <w:rsid w:val="00941E55"/>
    <w:rsid w:val="00960B58"/>
    <w:rsid w:val="00993A4C"/>
    <w:rsid w:val="009C690D"/>
    <w:rsid w:val="00AA2D81"/>
    <w:rsid w:val="00C06F83"/>
    <w:rsid w:val="00D9752F"/>
    <w:rsid w:val="00EC459F"/>
    <w:rsid w:val="00F15B1E"/>
    <w:rsid w:val="00F67757"/>
    <w:rsid w:val="00FB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43D261"/>
  <w15:docId w15:val="{C279DE63-0D56-418F-9B1E-CF2B1DE9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5"/>
      <w:szCs w:val="25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7" w:lineRule="exact"/>
      <w:ind w:left="104"/>
    </w:pPr>
  </w:style>
  <w:style w:type="paragraph" w:styleId="a5">
    <w:name w:val="header"/>
    <w:basedOn w:val="a"/>
    <w:link w:val="a6"/>
    <w:uiPriority w:val="99"/>
    <w:unhideWhenUsed/>
    <w:rsid w:val="00C06F83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C06F83"/>
    <w:rPr>
      <w:rFonts w:ascii="Times New Roman" w:eastAsia="Times New Roman" w:hAnsi="Times New Roman" w:cs="Times New Roman"/>
      <w:lang w:bidi="en-US"/>
    </w:rPr>
  </w:style>
  <w:style w:type="paragraph" w:styleId="a7">
    <w:name w:val="footer"/>
    <w:basedOn w:val="a"/>
    <w:link w:val="a8"/>
    <w:uiPriority w:val="99"/>
    <w:unhideWhenUsed/>
    <w:rsid w:val="00C06F83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C06F83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Glossary List for Technical Specifications</dc:title>
  <cp:lastModifiedBy>Health Bureau</cp:lastModifiedBy>
  <cp:revision>12</cp:revision>
  <dcterms:created xsi:type="dcterms:W3CDTF">2024-10-08T02:21:00Z</dcterms:created>
  <dcterms:modified xsi:type="dcterms:W3CDTF">2024-12-04T08:27:00Z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2024-10-08T00:00:00Z</vt:filetime>
  </property>
</Properties>
</file>