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34" w:rsidRDefault="00E44E55">
      <w:pPr>
        <w:overflowPunct/>
        <w:autoSpaceDE/>
        <w:autoSpaceDN/>
        <w:adjustRightInd/>
        <w:textAlignment w:val="auto"/>
        <w:rPr>
          <w:rFonts w:eastAsia="細明體"/>
          <w:b/>
          <w:bCs/>
          <w:color w:val="000000"/>
          <w:kern w:val="0"/>
          <w:szCs w:val="24"/>
        </w:rPr>
      </w:pPr>
      <w:r>
        <w:rPr>
          <w:rFonts w:eastAsia="細明體"/>
          <w:b/>
          <w:bCs/>
          <w:color w:val="000000"/>
          <w:kern w:val="0"/>
          <w:szCs w:val="24"/>
        </w:rPr>
        <w:t xml:space="preserve">GLOSSARY </w:t>
      </w:r>
      <w:bookmarkStart w:id="0" w:name="_GoBack"/>
      <w:bookmarkEnd w:id="0"/>
    </w:p>
    <w:p w:rsidR="00CB1B34" w:rsidRDefault="00CB1B34">
      <w:pPr>
        <w:widowControl w:val="0"/>
        <w:overflowPunct/>
        <w:textAlignment w:val="auto"/>
        <w:rPr>
          <w:rFonts w:eastAsia="細明體"/>
          <w:color w:val="000000"/>
          <w:kern w:val="0"/>
          <w:szCs w:val="24"/>
        </w:rPr>
      </w:pPr>
    </w:p>
    <w:p w:rsidR="00CB1B34" w:rsidRDefault="00C6062C">
      <w:pPr>
        <w:widowControl w:val="0"/>
        <w:overflowPunct/>
        <w:textAlignment w:val="auto"/>
        <w:rPr>
          <w:rFonts w:eastAsia="細明體"/>
          <w:color w:val="000000"/>
          <w:kern w:val="0"/>
          <w:szCs w:val="24"/>
        </w:rPr>
      </w:pPr>
      <w:r>
        <w:rPr>
          <w:rFonts w:eastAsia="細明體"/>
          <w:color w:val="000000"/>
          <w:kern w:val="0"/>
          <w:szCs w:val="24"/>
        </w:rPr>
        <w:t>The following terms shall have the respective meanings given below:</w:t>
      </w:r>
    </w:p>
    <w:p w:rsidR="00CB1B34" w:rsidRDefault="00CB1B34">
      <w:pPr>
        <w:widowControl w:val="0"/>
        <w:overflowPunct/>
        <w:autoSpaceDE/>
        <w:autoSpaceDN/>
        <w:spacing w:line="300" w:lineRule="exact"/>
        <w:rPr>
          <w:rFonts w:eastAsia="細明體"/>
          <w:kern w:val="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6837"/>
      </w:tblGrid>
      <w:tr w:rsidR="00CB1B34" w:rsidTr="00740108">
        <w:trPr>
          <w:trHeight w:val="447"/>
        </w:trPr>
        <w:tc>
          <w:tcPr>
            <w:tcW w:w="2944" w:type="dxa"/>
            <w:vAlign w:val="center"/>
          </w:tcPr>
          <w:p w:rsidR="00CB1B34" w:rsidRPr="00740108" w:rsidRDefault="00C6062C" w:rsidP="00740108">
            <w:pPr>
              <w:widowControl w:val="0"/>
              <w:overflowPunct/>
              <w:textAlignment w:val="auto"/>
              <w:rPr>
                <w:rFonts w:eastAsia="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細明體"/>
                <w:b/>
                <w:bCs/>
                <w:color w:val="000000"/>
                <w:kern w:val="0"/>
                <w:szCs w:val="24"/>
              </w:rPr>
              <w:t xml:space="preserve">Abbreviation </w:t>
            </w:r>
          </w:p>
        </w:tc>
        <w:tc>
          <w:tcPr>
            <w:tcW w:w="6837" w:type="dxa"/>
            <w:vAlign w:val="center"/>
          </w:tcPr>
          <w:p w:rsidR="00CB1B34" w:rsidRDefault="00E07EEC" w:rsidP="00740108">
            <w:pPr>
              <w:widowControl w:val="0"/>
              <w:overflowPunct/>
              <w:textAlignment w:val="auto"/>
              <w:rPr>
                <w:rFonts w:eastAsia="細明體"/>
                <w:color w:val="000000"/>
                <w:kern w:val="0"/>
                <w:szCs w:val="24"/>
              </w:rPr>
            </w:pPr>
            <w:r>
              <w:rPr>
                <w:rFonts w:eastAsia="細明體"/>
                <w:b/>
                <w:bCs/>
                <w:color w:val="000000"/>
                <w:kern w:val="0"/>
                <w:szCs w:val="24"/>
              </w:rPr>
              <w:t>Description</w:t>
            </w:r>
          </w:p>
        </w:tc>
      </w:tr>
      <w:tr w:rsidR="00E07EEC" w:rsidTr="008C5731">
        <w:trPr>
          <w:trHeight w:val="340"/>
        </w:trPr>
        <w:tc>
          <w:tcPr>
            <w:tcW w:w="2944" w:type="dxa"/>
            <w:vAlign w:val="center"/>
          </w:tcPr>
          <w:p w:rsidR="00E07EEC" w:rsidRPr="005D30D8" w:rsidRDefault="00E07EEC" w:rsidP="00E07EEC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kern w:val="0"/>
                <w:szCs w:val="24"/>
                <w:lang w:eastAsia="en-US"/>
              </w:rPr>
            </w:pPr>
            <w:r>
              <w:rPr>
                <w:kern w:val="0"/>
                <w:szCs w:val="24"/>
                <w:lang w:eastAsia="en-US"/>
              </w:rPr>
              <w:t>L</w:t>
            </w:r>
          </w:p>
        </w:tc>
        <w:tc>
          <w:tcPr>
            <w:tcW w:w="6837" w:type="dxa"/>
            <w:vAlign w:val="center"/>
          </w:tcPr>
          <w:p w:rsidR="00E07EEC" w:rsidRPr="005D30D8" w:rsidRDefault="00E07EEC" w:rsidP="000126C8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kern w:val="0"/>
                <w:szCs w:val="24"/>
                <w:lang w:eastAsia="en-US"/>
              </w:rPr>
            </w:pPr>
            <w:r>
              <w:rPr>
                <w:kern w:val="0"/>
                <w:szCs w:val="24"/>
                <w:lang w:eastAsia="en-US"/>
              </w:rPr>
              <w:t>Lit</w:t>
            </w:r>
            <w:r w:rsidR="000126C8">
              <w:rPr>
                <w:kern w:val="0"/>
                <w:szCs w:val="24"/>
                <w:lang w:eastAsia="en-US"/>
              </w:rPr>
              <w:t>re</w:t>
            </w:r>
          </w:p>
        </w:tc>
      </w:tr>
      <w:tr w:rsidR="00E07EEC" w:rsidTr="008C5731">
        <w:trPr>
          <w:trHeight w:val="340"/>
        </w:trPr>
        <w:tc>
          <w:tcPr>
            <w:tcW w:w="2944" w:type="dxa"/>
            <w:vAlign w:val="center"/>
          </w:tcPr>
          <w:p w:rsidR="00E07EEC" w:rsidRPr="005D30D8" w:rsidRDefault="00E07EEC" w:rsidP="00E07EEC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kern w:val="0"/>
                <w:szCs w:val="24"/>
                <w:lang w:eastAsia="en-US"/>
              </w:rPr>
            </w:pPr>
            <w:r w:rsidRPr="005D30D8">
              <w:rPr>
                <w:kern w:val="0"/>
                <w:szCs w:val="24"/>
                <w:lang w:eastAsia="en-US"/>
              </w:rPr>
              <w:t>°</w:t>
            </w:r>
          </w:p>
        </w:tc>
        <w:tc>
          <w:tcPr>
            <w:tcW w:w="6837" w:type="dxa"/>
            <w:vAlign w:val="center"/>
          </w:tcPr>
          <w:p w:rsidR="00E07EEC" w:rsidRPr="005D30D8" w:rsidRDefault="00E07EEC" w:rsidP="00E07EEC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kern w:val="0"/>
                <w:szCs w:val="24"/>
                <w:lang w:eastAsia="en-US"/>
              </w:rPr>
            </w:pPr>
            <w:r w:rsidRPr="005D30D8">
              <w:rPr>
                <w:kern w:val="0"/>
                <w:szCs w:val="24"/>
                <w:lang w:eastAsia="en-US"/>
              </w:rPr>
              <w:t>Degree</w:t>
            </w:r>
          </w:p>
        </w:tc>
      </w:tr>
      <w:tr w:rsidR="00E07EEC" w:rsidTr="008C5731">
        <w:trPr>
          <w:trHeight w:val="340"/>
        </w:trPr>
        <w:tc>
          <w:tcPr>
            <w:tcW w:w="2944" w:type="dxa"/>
            <w:vAlign w:val="center"/>
          </w:tcPr>
          <w:p w:rsidR="00E07EEC" w:rsidRPr="005D30D8" w:rsidRDefault="00E07EEC" w:rsidP="00E07EEC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kern w:val="0"/>
                <w:szCs w:val="24"/>
                <w:lang w:eastAsia="en-US"/>
              </w:rPr>
            </w:pPr>
            <w:r w:rsidRPr="005D30D8">
              <w:rPr>
                <w:kern w:val="0"/>
                <w:szCs w:val="24"/>
                <w:lang w:eastAsia="en-US"/>
              </w:rPr>
              <w:t>%</w:t>
            </w:r>
          </w:p>
        </w:tc>
        <w:tc>
          <w:tcPr>
            <w:tcW w:w="6837" w:type="dxa"/>
            <w:vAlign w:val="center"/>
          </w:tcPr>
          <w:p w:rsidR="00E07EEC" w:rsidRPr="005D30D8" w:rsidRDefault="00E07EEC" w:rsidP="00E07EEC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kern w:val="0"/>
                <w:szCs w:val="24"/>
                <w:lang w:eastAsia="en-US"/>
              </w:rPr>
            </w:pPr>
            <w:r w:rsidRPr="005D30D8">
              <w:rPr>
                <w:kern w:val="0"/>
                <w:szCs w:val="24"/>
                <w:lang w:eastAsia="en-US"/>
              </w:rPr>
              <w:t>Percent</w:t>
            </w:r>
          </w:p>
        </w:tc>
      </w:tr>
      <w:tr w:rsidR="00E07EEC" w:rsidTr="008C5731">
        <w:trPr>
          <w:trHeight w:val="340"/>
        </w:trPr>
        <w:tc>
          <w:tcPr>
            <w:tcW w:w="2944" w:type="dxa"/>
            <w:vAlign w:val="center"/>
          </w:tcPr>
          <w:p w:rsidR="00E07EEC" w:rsidRPr="005D30D8" w:rsidRDefault="00E07EEC" w:rsidP="00E07EEC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kern w:val="0"/>
                <w:szCs w:val="24"/>
                <w:lang w:eastAsia="en-US"/>
              </w:rPr>
            </w:pPr>
            <w:r>
              <w:rPr>
                <w:kern w:val="0"/>
                <w:szCs w:val="24"/>
                <w:lang w:eastAsia="en-US"/>
              </w:rPr>
              <w:t>CMH</w:t>
            </w:r>
          </w:p>
        </w:tc>
        <w:tc>
          <w:tcPr>
            <w:tcW w:w="6837" w:type="dxa"/>
            <w:vAlign w:val="center"/>
          </w:tcPr>
          <w:p w:rsidR="00E07EEC" w:rsidRPr="005D30D8" w:rsidRDefault="00E07EEC" w:rsidP="00E07EEC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kern w:val="0"/>
                <w:szCs w:val="24"/>
                <w:lang w:eastAsia="en-US"/>
              </w:rPr>
            </w:pPr>
            <w:r>
              <w:rPr>
                <w:kern w:val="0"/>
                <w:szCs w:val="24"/>
                <w:lang w:eastAsia="en-US"/>
              </w:rPr>
              <w:t>The Chinese Medicine Hospital</w:t>
            </w:r>
          </w:p>
        </w:tc>
      </w:tr>
      <w:tr w:rsidR="00E07EEC" w:rsidTr="008C5731">
        <w:trPr>
          <w:trHeight w:val="340"/>
        </w:trPr>
        <w:tc>
          <w:tcPr>
            <w:tcW w:w="2944" w:type="dxa"/>
            <w:vAlign w:val="center"/>
          </w:tcPr>
          <w:p w:rsidR="00E07EEC" w:rsidRDefault="00E07EEC" w:rsidP="00E07EEC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kern w:val="0"/>
                <w:szCs w:val="24"/>
                <w:lang w:eastAsia="en-US"/>
              </w:rPr>
            </w:pPr>
            <w:r>
              <w:rPr>
                <w:kern w:val="0"/>
                <w:szCs w:val="24"/>
                <w:lang w:eastAsia="en-US"/>
              </w:rPr>
              <w:t>HDPE</w:t>
            </w:r>
          </w:p>
        </w:tc>
        <w:tc>
          <w:tcPr>
            <w:tcW w:w="6837" w:type="dxa"/>
            <w:vAlign w:val="center"/>
          </w:tcPr>
          <w:p w:rsidR="00E07EEC" w:rsidRDefault="00E07EEC" w:rsidP="00E07EEC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kern w:val="0"/>
                <w:szCs w:val="24"/>
                <w:lang w:eastAsia="en-US"/>
              </w:rPr>
            </w:pPr>
            <w:r w:rsidRPr="0024593F">
              <w:rPr>
                <w:szCs w:val="24"/>
              </w:rPr>
              <w:t>High Density Polyethylene</w:t>
            </w:r>
          </w:p>
        </w:tc>
      </w:tr>
      <w:tr w:rsidR="00E07EEC" w:rsidTr="008C5731">
        <w:trPr>
          <w:trHeight w:val="340"/>
        </w:trPr>
        <w:tc>
          <w:tcPr>
            <w:tcW w:w="2944" w:type="dxa"/>
            <w:vAlign w:val="center"/>
          </w:tcPr>
          <w:p w:rsidR="00E07EEC" w:rsidRDefault="00E07EEC" w:rsidP="00E07EEC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kern w:val="0"/>
                <w:szCs w:val="24"/>
                <w:lang w:eastAsia="en-US"/>
              </w:rPr>
            </w:pPr>
            <w:r>
              <w:rPr>
                <w:kern w:val="0"/>
                <w:szCs w:val="24"/>
                <w:lang w:eastAsia="en-US"/>
              </w:rPr>
              <w:t>W</w:t>
            </w:r>
          </w:p>
        </w:tc>
        <w:tc>
          <w:tcPr>
            <w:tcW w:w="6837" w:type="dxa"/>
            <w:vAlign w:val="center"/>
          </w:tcPr>
          <w:p w:rsidR="00E07EEC" w:rsidRPr="0024593F" w:rsidRDefault="00E07EEC" w:rsidP="00E07EEC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szCs w:val="24"/>
              </w:rPr>
            </w:pPr>
            <w:r>
              <w:rPr>
                <w:szCs w:val="24"/>
              </w:rPr>
              <w:t>Width</w:t>
            </w:r>
          </w:p>
        </w:tc>
      </w:tr>
      <w:tr w:rsidR="00E07EEC" w:rsidTr="008C5731">
        <w:trPr>
          <w:trHeight w:val="340"/>
        </w:trPr>
        <w:tc>
          <w:tcPr>
            <w:tcW w:w="2944" w:type="dxa"/>
            <w:vAlign w:val="center"/>
          </w:tcPr>
          <w:p w:rsidR="00E07EEC" w:rsidRDefault="00E07EEC" w:rsidP="00E07EEC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kern w:val="0"/>
                <w:szCs w:val="24"/>
                <w:lang w:eastAsia="en-US"/>
              </w:rPr>
            </w:pPr>
            <w:r>
              <w:rPr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6837" w:type="dxa"/>
            <w:vAlign w:val="center"/>
          </w:tcPr>
          <w:p w:rsidR="00E07EEC" w:rsidRPr="0024593F" w:rsidRDefault="00E07EEC" w:rsidP="00E07EEC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szCs w:val="24"/>
              </w:rPr>
            </w:pPr>
            <w:r>
              <w:rPr>
                <w:szCs w:val="24"/>
              </w:rPr>
              <w:t>Depth</w:t>
            </w:r>
          </w:p>
        </w:tc>
      </w:tr>
      <w:tr w:rsidR="00E07EEC" w:rsidTr="008C5731">
        <w:trPr>
          <w:trHeight w:val="340"/>
        </w:trPr>
        <w:tc>
          <w:tcPr>
            <w:tcW w:w="2944" w:type="dxa"/>
            <w:vAlign w:val="center"/>
          </w:tcPr>
          <w:p w:rsidR="00E07EEC" w:rsidRDefault="00E07EEC" w:rsidP="00E07EEC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kern w:val="0"/>
                <w:szCs w:val="24"/>
                <w:lang w:eastAsia="en-US"/>
              </w:rPr>
            </w:pPr>
            <w:r>
              <w:rPr>
                <w:kern w:val="0"/>
                <w:szCs w:val="24"/>
                <w:lang w:eastAsia="en-US"/>
              </w:rPr>
              <w:t>H</w:t>
            </w:r>
          </w:p>
        </w:tc>
        <w:tc>
          <w:tcPr>
            <w:tcW w:w="6837" w:type="dxa"/>
            <w:vAlign w:val="center"/>
          </w:tcPr>
          <w:p w:rsidR="00E07EEC" w:rsidRPr="0024593F" w:rsidRDefault="00E07EEC" w:rsidP="00E07EEC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szCs w:val="24"/>
              </w:rPr>
            </w:pPr>
            <w:r>
              <w:rPr>
                <w:szCs w:val="24"/>
              </w:rPr>
              <w:t>Height</w:t>
            </w:r>
          </w:p>
        </w:tc>
      </w:tr>
      <w:tr w:rsidR="00E07EEC" w:rsidTr="008C5731">
        <w:trPr>
          <w:trHeight w:val="340"/>
        </w:trPr>
        <w:tc>
          <w:tcPr>
            <w:tcW w:w="2944" w:type="dxa"/>
            <w:vAlign w:val="center"/>
          </w:tcPr>
          <w:p w:rsidR="00E07EEC" w:rsidRDefault="00E07EEC" w:rsidP="00E07EEC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kern w:val="0"/>
                <w:szCs w:val="24"/>
                <w:lang w:eastAsia="en-US"/>
              </w:rPr>
            </w:pPr>
            <w:r>
              <w:rPr>
                <w:kern w:val="0"/>
                <w:szCs w:val="24"/>
                <w:lang w:eastAsia="en-US"/>
              </w:rPr>
              <w:t>EN</w:t>
            </w:r>
          </w:p>
        </w:tc>
        <w:tc>
          <w:tcPr>
            <w:tcW w:w="6837" w:type="dxa"/>
            <w:vAlign w:val="center"/>
          </w:tcPr>
          <w:p w:rsidR="00E07EEC" w:rsidRDefault="00E07EEC" w:rsidP="00E07EEC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szCs w:val="24"/>
              </w:rPr>
            </w:pPr>
            <w:r>
              <w:rPr>
                <w:szCs w:val="24"/>
              </w:rPr>
              <w:t>European Standard</w:t>
            </w:r>
          </w:p>
        </w:tc>
      </w:tr>
      <w:tr w:rsidR="00D25E12" w:rsidTr="008C5731">
        <w:trPr>
          <w:trHeight w:val="340"/>
        </w:trPr>
        <w:tc>
          <w:tcPr>
            <w:tcW w:w="2944" w:type="dxa"/>
            <w:vAlign w:val="center"/>
          </w:tcPr>
          <w:p w:rsidR="00D25E12" w:rsidRDefault="00D25E12" w:rsidP="00E07EEC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kern w:val="0"/>
                <w:szCs w:val="24"/>
                <w:lang w:eastAsia="en-US"/>
              </w:rPr>
            </w:pPr>
            <w:r>
              <w:rPr>
                <w:kern w:val="0"/>
                <w:szCs w:val="24"/>
                <w:lang w:eastAsia="en-US"/>
              </w:rPr>
              <w:t>Kg</w:t>
            </w:r>
          </w:p>
        </w:tc>
        <w:tc>
          <w:tcPr>
            <w:tcW w:w="6837" w:type="dxa"/>
            <w:vAlign w:val="center"/>
          </w:tcPr>
          <w:p w:rsidR="00D25E12" w:rsidRPr="00A01DE5" w:rsidRDefault="00D25E12" w:rsidP="00E07EEC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szCs w:val="24"/>
              </w:rPr>
            </w:pPr>
            <w:r>
              <w:rPr>
                <w:szCs w:val="24"/>
              </w:rPr>
              <w:t>Kilogram</w:t>
            </w:r>
          </w:p>
        </w:tc>
      </w:tr>
      <w:tr w:rsidR="00E07EEC" w:rsidTr="008C5731">
        <w:trPr>
          <w:trHeight w:val="340"/>
        </w:trPr>
        <w:tc>
          <w:tcPr>
            <w:tcW w:w="2944" w:type="dxa"/>
            <w:vAlign w:val="center"/>
          </w:tcPr>
          <w:p w:rsidR="00E07EEC" w:rsidRDefault="00E07EEC" w:rsidP="00E07EEC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kern w:val="0"/>
                <w:szCs w:val="24"/>
                <w:lang w:eastAsia="en-US"/>
              </w:rPr>
            </w:pPr>
            <w:r>
              <w:rPr>
                <w:kern w:val="0"/>
                <w:szCs w:val="24"/>
                <w:lang w:eastAsia="en-US"/>
              </w:rPr>
              <w:t>mm</w:t>
            </w:r>
          </w:p>
        </w:tc>
        <w:tc>
          <w:tcPr>
            <w:tcW w:w="6837" w:type="dxa"/>
            <w:vAlign w:val="center"/>
          </w:tcPr>
          <w:p w:rsidR="00E07EEC" w:rsidRDefault="00E60205" w:rsidP="00E07EEC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szCs w:val="24"/>
              </w:rPr>
            </w:pPr>
            <w:r w:rsidRPr="00A01DE5">
              <w:rPr>
                <w:szCs w:val="24"/>
              </w:rPr>
              <w:t>M</w:t>
            </w:r>
            <w:r w:rsidR="00E07EEC" w:rsidRPr="00A01DE5">
              <w:rPr>
                <w:szCs w:val="24"/>
              </w:rPr>
              <w:t>illimetre</w:t>
            </w:r>
          </w:p>
        </w:tc>
      </w:tr>
      <w:tr w:rsidR="00E60205" w:rsidTr="008C5731">
        <w:trPr>
          <w:trHeight w:val="340"/>
        </w:trPr>
        <w:tc>
          <w:tcPr>
            <w:tcW w:w="2944" w:type="dxa"/>
            <w:vAlign w:val="center"/>
          </w:tcPr>
          <w:p w:rsidR="00E60205" w:rsidRDefault="00E60205" w:rsidP="00E60205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kern w:val="0"/>
                <w:szCs w:val="24"/>
                <w:lang w:eastAsia="en-US"/>
              </w:rPr>
            </w:pPr>
            <w:r w:rsidRPr="00E60205">
              <w:rPr>
                <w:kern w:val="0"/>
                <w:szCs w:val="24"/>
                <w:lang w:eastAsia="en-US"/>
              </w:rPr>
              <w:t>UV</w:t>
            </w:r>
          </w:p>
        </w:tc>
        <w:tc>
          <w:tcPr>
            <w:tcW w:w="6837" w:type="dxa"/>
            <w:vAlign w:val="center"/>
          </w:tcPr>
          <w:p w:rsidR="00E60205" w:rsidRPr="00A01DE5" w:rsidRDefault="00E60205" w:rsidP="00E07EEC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szCs w:val="24"/>
              </w:rPr>
            </w:pPr>
            <w:r w:rsidRPr="00E60205">
              <w:rPr>
                <w:kern w:val="0"/>
                <w:szCs w:val="24"/>
                <w:lang w:eastAsia="en-US"/>
              </w:rPr>
              <w:t>Ultraviolet</w:t>
            </w:r>
          </w:p>
        </w:tc>
      </w:tr>
    </w:tbl>
    <w:p w:rsidR="00CB1B34" w:rsidRDefault="00CB1B34"/>
    <w:sectPr w:rsidR="00CB1B34">
      <w:headerReference w:type="default" r:id="rId6"/>
      <w:footerReference w:type="default" r:id="rId7"/>
      <w:pgSz w:w="11906" w:h="16838"/>
      <w:pgMar w:top="1134" w:right="1134" w:bottom="1134" w:left="1134" w:header="561" w:footer="618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258" w:rsidRDefault="009F2258">
      <w:r>
        <w:separator/>
      </w:r>
    </w:p>
  </w:endnote>
  <w:endnote w:type="continuationSeparator" w:id="0">
    <w:p w:rsidR="009F2258" w:rsidRDefault="009F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B34" w:rsidRDefault="00C6062C">
    <w:pPr>
      <w:pBdr>
        <w:top w:val="single" w:sz="8" w:space="1" w:color="auto"/>
      </w:pBdr>
      <w:tabs>
        <w:tab w:val="right" w:pos="9498"/>
      </w:tabs>
      <w:ind w:rightChars="-19" w:right="-46"/>
    </w:pPr>
    <w:r>
      <w:rPr>
        <w:color w:val="000000"/>
        <w:szCs w:val="24"/>
      </w:rPr>
      <w:tab/>
      <w:t xml:space="preserve">Page </w:t>
    </w:r>
    <w:r>
      <w:rPr>
        <w:rStyle w:val="a9"/>
        <w:szCs w:val="24"/>
      </w:rPr>
      <w:fldChar w:fldCharType="begin"/>
    </w:r>
    <w:r>
      <w:rPr>
        <w:rStyle w:val="a9"/>
        <w:szCs w:val="24"/>
      </w:rPr>
      <w:instrText xml:space="preserve"> PAGE </w:instrText>
    </w:r>
    <w:r>
      <w:rPr>
        <w:rStyle w:val="a9"/>
        <w:szCs w:val="24"/>
      </w:rPr>
      <w:fldChar w:fldCharType="separate"/>
    </w:r>
    <w:r w:rsidR="00E44E55">
      <w:rPr>
        <w:rStyle w:val="a9"/>
        <w:noProof/>
        <w:szCs w:val="24"/>
      </w:rPr>
      <w:t>1</w:t>
    </w:r>
    <w:r>
      <w:rPr>
        <w:rStyle w:val="a9"/>
        <w:szCs w:val="24"/>
      </w:rPr>
      <w:fldChar w:fldCharType="end"/>
    </w:r>
    <w:r>
      <w:rPr>
        <w:rStyle w:val="a9"/>
        <w:szCs w:val="24"/>
      </w:rPr>
      <w:t xml:space="preserve"> of </w:t>
    </w:r>
    <w:r>
      <w:rPr>
        <w:rStyle w:val="a9"/>
        <w:szCs w:val="24"/>
      </w:rPr>
      <w:fldChar w:fldCharType="begin"/>
    </w:r>
    <w:r>
      <w:rPr>
        <w:rStyle w:val="a9"/>
        <w:szCs w:val="24"/>
      </w:rPr>
      <w:instrText xml:space="preserve"> SECTIONPAGES  </w:instrText>
    </w:r>
    <w:r>
      <w:rPr>
        <w:rStyle w:val="a9"/>
        <w:szCs w:val="24"/>
      </w:rPr>
      <w:fldChar w:fldCharType="separate"/>
    </w:r>
    <w:r w:rsidR="00E44E55">
      <w:rPr>
        <w:rStyle w:val="a9"/>
        <w:noProof/>
        <w:szCs w:val="24"/>
      </w:rPr>
      <w:t>1</w:t>
    </w:r>
    <w:r>
      <w:rPr>
        <w:rStyle w:val="a9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258" w:rsidRDefault="009F2258">
      <w:r>
        <w:separator/>
      </w:r>
    </w:p>
  </w:footnote>
  <w:footnote w:type="continuationSeparator" w:id="0">
    <w:p w:rsidR="009F2258" w:rsidRDefault="009F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B34" w:rsidRDefault="00C6062C">
    <w:pPr>
      <w:pStyle w:val="a7"/>
      <w:pBdr>
        <w:bottom w:val="single" w:sz="8" w:space="1" w:color="auto"/>
      </w:pBdr>
      <w:tabs>
        <w:tab w:val="clear" w:pos="8306"/>
        <w:tab w:val="right" w:pos="9498"/>
      </w:tabs>
      <w:rPr>
        <w:sz w:val="26"/>
        <w:szCs w:val="26"/>
      </w:rPr>
    </w:pPr>
    <w:r>
      <w:rPr>
        <w:sz w:val="26"/>
        <w:szCs w:val="26"/>
        <w:lang w:eastAsia="zh-HK"/>
      </w:rPr>
      <w:tab/>
    </w:r>
    <w:r>
      <w:rPr>
        <w:sz w:val="26"/>
        <w:szCs w:val="26"/>
      </w:rPr>
      <w:t xml:space="preserve">        </w:t>
    </w:r>
    <w:r>
      <w:rPr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41"/>
    <w:rsid w:val="000126C8"/>
    <w:rsid w:val="00072441"/>
    <w:rsid w:val="000D62CF"/>
    <w:rsid w:val="000F316E"/>
    <w:rsid w:val="001073A9"/>
    <w:rsid w:val="001270C3"/>
    <w:rsid w:val="00132818"/>
    <w:rsid w:val="001B311E"/>
    <w:rsid w:val="001C029F"/>
    <w:rsid w:val="003D27B1"/>
    <w:rsid w:val="00400AA7"/>
    <w:rsid w:val="005062AF"/>
    <w:rsid w:val="00574F92"/>
    <w:rsid w:val="00575CDC"/>
    <w:rsid w:val="00583221"/>
    <w:rsid w:val="00620FC0"/>
    <w:rsid w:val="006C70B9"/>
    <w:rsid w:val="006E35D2"/>
    <w:rsid w:val="00740108"/>
    <w:rsid w:val="00771283"/>
    <w:rsid w:val="007755F4"/>
    <w:rsid w:val="007A54E1"/>
    <w:rsid w:val="00837CF3"/>
    <w:rsid w:val="00884F1D"/>
    <w:rsid w:val="008B398F"/>
    <w:rsid w:val="008D0342"/>
    <w:rsid w:val="009979BB"/>
    <w:rsid w:val="009C7D8B"/>
    <w:rsid w:val="009F2258"/>
    <w:rsid w:val="00A60915"/>
    <w:rsid w:val="00A66052"/>
    <w:rsid w:val="00B31ACF"/>
    <w:rsid w:val="00B345B6"/>
    <w:rsid w:val="00B832A0"/>
    <w:rsid w:val="00C1597D"/>
    <w:rsid w:val="00C6062C"/>
    <w:rsid w:val="00CB1B34"/>
    <w:rsid w:val="00D25E12"/>
    <w:rsid w:val="00D41B58"/>
    <w:rsid w:val="00DB43CF"/>
    <w:rsid w:val="00DB708D"/>
    <w:rsid w:val="00DF306B"/>
    <w:rsid w:val="00E07EEC"/>
    <w:rsid w:val="00E20B19"/>
    <w:rsid w:val="00E23BDC"/>
    <w:rsid w:val="00E44E55"/>
    <w:rsid w:val="00E60205"/>
    <w:rsid w:val="00FB54D0"/>
    <w:rsid w:val="7434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EEB11E"/>
  <w15:docId w15:val="{6F0CB4B7-6857-4086-870E-EC64BBC5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cs="Times New Roman"/>
      <w:kern w:val="2"/>
      <w:sz w:val="24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snapToGrid w:val="0"/>
      <w:ind w:left="180"/>
      <w:jc w:val="both"/>
    </w:pPr>
    <w:rPr>
      <w:color w:val="000000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320"/>
        <w:tab w:val="right" w:pos="8640"/>
      </w:tabs>
    </w:p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character" w:customStyle="1" w:styleId="a8">
    <w:name w:val="頁首 字元"/>
    <w:basedOn w:val="a0"/>
    <w:link w:val="a7"/>
    <w:rPr>
      <w:rFonts w:cs="Times New Roman"/>
      <w:kern w:val="2"/>
      <w:sz w:val="20"/>
      <w:szCs w:val="28"/>
      <w:lang w:val="en-GB"/>
    </w:rPr>
  </w:style>
  <w:style w:type="character" w:customStyle="1" w:styleId="a4">
    <w:name w:val="本文縮排 字元"/>
    <w:basedOn w:val="a0"/>
    <w:link w:val="a3"/>
    <w:semiHidden/>
    <w:rPr>
      <w:rFonts w:cs="Times New Roman"/>
      <w:color w:val="000000"/>
      <w:kern w:val="2"/>
      <w:szCs w:val="24"/>
      <w:lang w:val="en-GB"/>
    </w:rPr>
  </w:style>
  <w:style w:type="character" w:customStyle="1" w:styleId="a6">
    <w:name w:val="頁尾 字元"/>
    <w:basedOn w:val="a0"/>
    <w:link w:val="a5"/>
    <w:uiPriority w:val="99"/>
    <w:rPr>
      <w:rFonts w:cs="Times New Roman"/>
      <w:kern w:val="2"/>
      <w:szCs w:val="28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583221"/>
    <w:rPr>
      <w:rFonts w:ascii="Arial" w:hAnsi="Arial" w:cs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3221"/>
    <w:rPr>
      <w:rFonts w:ascii="Arial" w:hAnsi="Arial" w:cs="Arial"/>
      <w:kern w:val="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 Bureau</dc:creator>
  <cp:lastModifiedBy>Health Bureau</cp:lastModifiedBy>
  <cp:revision>7</cp:revision>
  <cp:lastPrinted>2024-08-05T02:38:00Z</cp:lastPrinted>
  <dcterms:created xsi:type="dcterms:W3CDTF">2024-08-26T08:06:00Z</dcterms:created>
  <dcterms:modified xsi:type="dcterms:W3CDTF">2024-09-17T06:31:00Z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95DA51C81A7D4F7297C4383279B3776A_12</vt:lpwstr>
  </property>
</Properties>
</file>